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6F" w:rsidRPr="000D303D" w:rsidRDefault="00671084" w:rsidP="000D30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D303D">
        <w:rPr>
          <w:rFonts w:ascii="Times New Roman" w:eastAsia="Times New Roman" w:hAnsi="Times New Roman" w:cs="Times New Roman"/>
          <w:b/>
          <w:szCs w:val="24"/>
        </w:rPr>
        <w:t>Voices of Empowerment: Survivors' Success Story</w:t>
      </w:r>
      <w:r w:rsidRPr="000D303D">
        <w:rPr>
          <w:rFonts w:ascii="Times New Roman" w:eastAsia="Times New Roman" w:hAnsi="Times New Roman" w:cs="Times New Roman"/>
          <w:szCs w:val="24"/>
        </w:rPr>
        <w:br/>
      </w:r>
    </w:p>
    <w:p w:rsidR="00671084" w:rsidRPr="000D303D" w:rsidRDefault="004B056F" w:rsidP="000D30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D303D">
        <w:rPr>
          <w:rFonts w:ascii="Times New Roman" w:eastAsia="Times New Roman" w:hAnsi="Times New Roman" w:cs="Times New Roman"/>
          <w:szCs w:val="24"/>
        </w:rPr>
        <w:t xml:space="preserve">In the heart of </w:t>
      </w:r>
      <w:bookmarkStart w:id="0" w:name="_GoBack"/>
      <w:bookmarkEnd w:id="0"/>
      <w:r w:rsidR="00237B7F" w:rsidRPr="000D303D">
        <w:rPr>
          <w:rFonts w:ascii="Times New Roman" w:eastAsia="Times New Roman" w:hAnsi="Times New Roman" w:cs="Times New Roman"/>
          <w:szCs w:val="24"/>
        </w:rPr>
        <w:t>Juba,</w:t>
      </w:r>
      <w:r w:rsidR="00671084" w:rsidRPr="000D303D">
        <w:rPr>
          <w:rFonts w:ascii="Times New Roman" w:eastAsia="Times New Roman" w:hAnsi="Times New Roman" w:cs="Times New Roman"/>
          <w:szCs w:val="24"/>
        </w:rPr>
        <w:t xml:space="preserve"> where shadows of violence once loomed large, there emerged a beacon of hope – the mobile high court sessions brought by the FCDO project on scaling up legal aid services for survivors of conflict-related sexual violence and gender-based violence. For survivors like Sarah, whose true identity remains concealed, and countless others in Nimule, </w:t>
      </w:r>
      <w:proofErr w:type="spellStart"/>
      <w:r w:rsidR="00671084" w:rsidRPr="000D303D">
        <w:rPr>
          <w:rFonts w:ascii="Times New Roman" w:eastAsia="Times New Roman" w:hAnsi="Times New Roman" w:cs="Times New Roman"/>
          <w:szCs w:val="24"/>
        </w:rPr>
        <w:t>Mugali</w:t>
      </w:r>
      <w:proofErr w:type="spellEnd"/>
      <w:r w:rsidR="00671084" w:rsidRPr="000D303D">
        <w:rPr>
          <w:rFonts w:ascii="Times New Roman" w:eastAsia="Times New Roman" w:hAnsi="Times New Roman" w:cs="Times New Roman"/>
          <w:szCs w:val="24"/>
        </w:rPr>
        <w:t xml:space="preserve">, and neighboring </w:t>
      </w:r>
      <w:proofErr w:type="spellStart"/>
      <w:r w:rsidR="00671084" w:rsidRPr="000D303D">
        <w:rPr>
          <w:rFonts w:ascii="Times New Roman" w:eastAsia="Times New Roman" w:hAnsi="Times New Roman" w:cs="Times New Roman"/>
          <w:szCs w:val="24"/>
        </w:rPr>
        <w:t>payams</w:t>
      </w:r>
      <w:proofErr w:type="spellEnd"/>
      <w:r w:rsidR="00671084" w:rsidRPr="000D303D">
        <w:rPr>
          <w:rFonts w:ascii="Times New Roman" w:eastAsia="Times New Roman" w:hAnsi="Times New Roman" w:cs="Times New Roman"/>
          <w:szCs w:val="24"/>
        </w:rPr>
        <w:t>, the mobile court represented more than just a legal proceeding; it symbolized justice, empowerment, and a newfound sense of closure.</w:t>
      </w:r>
      <w:r w:rsidR="00671084" w:rsidRPr="000D303D">
        <w:rPr>
          <w:rFonts w:ascii="Times New Roman" w:eastAsia="Times New Roman" w:hAnsi="Times New Roman" w:cs="Times New Roman"/>
          <w:szCs w:val="24"/>
        </w:rPr>
        <w:br/>
      </w:r>
      <w:r w:rsidR="00671084" w:rsidRPr="000D303D">
        <w:rPr>
          <w:rFonts w:ascii="Times New Roman" w:eastAsia="Times New Roman" w:hAnsi="Times New Roman" w:cs="Times New Roman"/>
          <w:szCs w:val="24"/>
        </w:rPr>
        <w:br/>
        <w:t>"For years, we lived in fear and silence,"</w:t>
      </w:r>
      <w:r w:rsidR="000C35AF" w:rsidRPr="000D303D">
        <w:rPr>
          <w:rFonts w:ascii="Times New Roman" w:eastAsia="Times New Roman" w:hAnsi="Times New Roman" w:cs="Times New Roman"/>
          <w:szCs w:val="24"/>
        </w:rPr>
        <w:t xml:space="preserve"> Rita </w:t>
      </w:r>
      <w:proofErr w:type="spellStart"/>
      <w:r w:rsidR="000C35AF" w:rsidRPr="000D303D">
        <w:rPr>
          <w:rFonts w:ascii="Times New Roman" w:eastAsia="Times New Roman" w:hAnsi="Times New Roman" w:cs="Times New Roman"/>
          <w:szCs w:val="24"/>
        </w:rPr>
        <w:t>Ropi</w:t>
      </w:r>
      <w:proofErr w:type="spellEnd"/>
      <w:r w:rsidR="00671084" w:rsidRPr="000D303D">
        <w:rPr>
          <w:rFonts w:ascii="Times New Roman" w:eastAsia="Times New Roman" w:hAnsi="Times New Roman" w:cs="Times New Roman"/>
          <w:szCs w:val="24"/>
        </w:rPr>
        <w:t>, her voice tinged with emotion. "But today, I feel empowered knowing that justice has been served. The mobile high court session gave me hope and a sense</w:t>
      </w:r>
      <w:r w:rsidR="002E31CA" w:rsidRPr="000D303D">
        <w:rPr>
          <w:rFonts w:ascii="Times New Roman" w:eastAsia="Times New Roman" w:hAnsi="Times New Roman" w:cs="Times New Roman"/>
          <w:szCs w:val="24"/>
        </w:rPr>
        <w:t xml:space="preserve"> of closure."</w:t>
      </w:r>
      <w:r w:rsidR="002E31CA" w:rsidRPr="000D303D">
        <w:rPr>
          <w:rFonts w:ascii="Times New Roman" w:eastAsia="Times New Roman" w:hAnsi="Times New Roman" w:cs="Times New Roman"/>
          <w:szCs w:val="24"/>
        </w:rPr>
        <w:br/>
      </w:r>
      <w:r w:rsidR="002E31CA" w:rsidRPr="000D303D">
        <w:rPr>
          <w:rFonts w:ascii="Times New Roman" w:eastAsia="Times New Roman" w:hAnsi="Times New Roman" w:cs="Times New Roman"/>
          <w:szCs w:val="24"/>
        </w:rPr>
        <w:br/>
        <w:t xml:space="preserve">Rose </w:t>
      </w:r>
      <w:proofErr w:type="spellStart"/>
      <w:r w:rsidR="002E31CA" w:rsidRPr="000D303D">
        <w:rPr>
          <w:rFonts w:ascii="Times New Roman" w:eastAsia="Times New Roman" w:hAnsi="Times New Roman" w:cs="Times New Roman"/>
          <w:szCs w:val="24"/>
        </w:rPr>
        <w:t>Kiden</w:t>
      </w:r>
      <w:proofErr w:type="spellEnd"/>
      <w:r w:rsidR="002E31CA" w:rsidRPr="000D303D">
        <w:rPr>
          <w:rFonts w:ascii="Times New Roman" w:eastAsia="Times New Roman" w:hAnsi="Times New Roman" w:cs="Times New Roman"/>
          <w:szCs w:val="24"/>
        </w:rPr>
        <w:t xml:space="preserve"> the survivors’ leaders in </w:t>
      </w:r>
      <w:proofErr w:type="spellStart"/>
      <w:r w:rsidR="002E31CA" w:rsidRPr="000D303D">
        <w:rPr>
          <w:rFonts w:ascii="Times New Roman" w:eastAsia="Times New Roman" w:hAnsi="Times New Roman" w:cs="Times New Roman"/>
          <w:szCs w:val="24"/>
        </w:rPr>
        <w:t>Kabo</w:t>
      </w:r>
      <w:proofErr w:type="spellEnd"/>
      <w:r w:rsidR="002E31CA" w:rsidRPr="000D303D">
        <w:rPr>
          <w:rFonts w:ascii="Times New Roman" w:eastAsia="Times New Roman" w:hAnsi="Times New Roman" w:cs="Times New Roman"/>
          <w:szCs w:val="24"/>
        </w:rPr>
        <w:t xml:space="preserve">, acknowledged </w:t>
      </w:r>
      <w:r w:rsidR="00671084" w:rsidRPr="000D303D">
        <w:rPr>
          <w:rFonts w:ascii="Times New Roman" w:eastAsia="Times New Roman" w:hAnsi="Times New Roman" w:cs="Times New Roman"/>
          <w:szCs w:val="24"/>
        </w:rPr>
        <w:t>the transformative</w:t>
      </w:r>
      <w:r w:rsidR="002E31CA" w:rsidRPr="000D303D">
        <w:rPr>
          <w:rFonts w:ascii="Times New Roman" w:eastAsia="Times New Roman" w:hAnsi="Times New Roman" w:cs="Times New Roman"/>
          <w:szCs w:val="24"/>
        </w:rPr>
        <w:t xml:space="preserve"> initiative and the  impact of the mo</w:t>
      </w:r>
      <w:r w:rsidR="00671084" w:rsidRPr="000D303D">
        <w:rPr>
          <w:rFonts w:ascii="Times New Roman" w:eastAsia="Times New Roman" w:hAnsi="Times New Roman" w:cs="Times New Roman"/>
          <w:szCs w:val="24"/>
        </w:rPr>
        <w:t xml:space="preserve">bile court on their struggle for justice. "Thanks to </w:t>
      </w:r>
      <w:r w:rsidR="002E31CA" w:rsidRPr="000D303D">
        <w:rPr>
          <w:rFonts w:ascii="Times New Roman" w:eastAsia="Times New Roman" w:hAnsi="Times New Roman" w:cs="Times New Roman"/>
          <w:b/>
          <w:szCs w:val="24"/>
        </w:rPr>
        <w:t>STEWARDWOMEN</w:t>
      </w:r>
      <w:r w:rsidR="00671084" w:rsidRPr="000D303D">
        <w:rPr>
          <w:rFonts w:ascii="Times New Roman" w:eastAsia="Times New Roman" w:hAnsi="Times New Roman" w:cs="Times New Roman"/>
          <w:b/>
          <w:szCs w:val="24"/>
        </w:rPr>
        <w:t xml:space="preserve"> a</w:t>
      </w:r>
      <w:r w:rsidR="00671084" w:rsidRPr="000D303D">
        <w:rPr>
          <w:rFonts w:ascii="Times New Roman" w:eastAsia="Times New Roman" w:hAnsi="Times New Roman" w:cs="Times New Roman"/>
          <w:szCs w:val="24"/>
        </w:rPr>
        <w:t>nd their donor, the British Embassy, fo</w:t>
      </w:r>
      <w:r w:rsidR="002E31CA" w:rsidRPr="000D303D">
        <w:rPr>
          <w:rFonts w:ascii="Times New Roman" w:eastAsia="Times New Roman" w:hAnsi="Times New Roman" w:cs="Times New Roman"/>
          <w:szCs w:val="24"/>
        </w:rPr>
        <w:t xml:space="preserve">r having our community at heart more the </w:t>
      </w:r>
      <w:r w:rsidR="00F13B75" w:rsidRPr="000D303D">
        <w:rPr>
          <w:rFonts w:ascii="Times New Roman" w:eastAsia="Times New Roman" w:hAnsi="Times New Roman" w:cs="Times New Roman"/>
          <w:szCs w:val="24"/>
        </w:rPr>
        <w:t>vulnerable</w:t>
      </w:r>
      <w:r w:rsidR="002E31CA" w:rsidRPr="000D303D">
        <w:rPr>
          <w:rFonts w:ascii="Times New Roman" w:eastAsia="Times New Roman" w:hAnsi="Times New Roman" w:cs="Times New Roman"/>
          <w:szCs w:val="24"/>
        </w:rPr>
        <w:t xml:space="preserve"> women and children that are financially constraint" Rose </w:t>
      </w:r>
      <w:proofErr w:type="spellStart"/>
      <w:r w:rsidR="002E31CA" w:rsidRPr="000D303D">
        <w:rPr>
          <w:rFonts w:ascii="Times New Roman" w:eastAsia="Times New Roman" w:hAnsi="Times New Roman" w:cs="Times New Roman"/>
          <w:szCs w:val="24"/>
        </w:rPr>
        <w:t>Kiden</w:t>
      </w:r>
      <w:proofErr w:type="spellEnd"/>
      <w:r w:rsidR="002E31CA" w:rsidRPr="000D303D">
        <w:rPr>
          <w:rFonts w:ascii="Times New Roman" w:eastAsia="Times New Roman" w:hAnsi="Times New Roman" w:cs="Times New Roman"/>
          <w:szCs w:val="24"/>
        </w:rPr>
        <w:t xml:space="preserve"> </w:t>
      </w:r>
      <w:r w:rsidR="00671084" w:rsidRPr="000D303D">
        <w:rPr>
          <w:rFonts w:ascii="Times New Roman" w:eastAsia="Times New Roman" w:hAnsi="Times New Roman" w:cs="Times New Roman"/>
          <w:szCs w:val="24"/>
        </w:rPr>
        <w:t>expressed. "Mobile court sessions should be held here regularly to address our problems</w:t>
      </w:r>
      <w:r w:rsidR="002E31CA" w:rsidRPr="000D303D">
        <w:rPr>
          <w:rFonts w:ascii="Times New Roman" w:eastAsia="Times New Roman" w:hAnsi="Times New Roman" w:cs="Times New Roman"/>
          <w:szCs w:val="24"/>
        </w:rPr>
        <w:t xml:space="preserve"> where our cases take longer to be heard</w:t>
      </w:r>
      <w:r w:rsidR="00671084" w:rsidRPr="000D303D">
        <w:rPr>
          <w:rFonts w:ascii="Times New Roman" w:eastAsia="Times New Roman" w:hAnsi="Times New Roman" w:cs="Times New Roman"/>
          <w:szCs w:val="24"/>
        </w:rPr>
        <w:t>. We are ha</w:t>
      </w:r>
      <w:r w:rsidR="00F13B75" w:rsidRPr="000D303D">
        <w:rPr>
          <w:rFonts w:ascii="Times New Roman" w:eastAsia="Times New Roman" w:hAnsi="Times New Roman" w:cs="Times New Roman"/>
          <w:szCs w:val="24"/>
        </w:rPr>
        <w:t>ppy that justice has prevailed</w:t>
      </w:r>
      <w:r w:rsidR="002E31CA" w:rsidRPr="000D303D">
        <w:rPr>
          <w:rFonts w:ascii="Times New Roman" w:eastAsia="Times New Roman" w:hAnsi="Times New Roman" w:cs="Times New Roman"/>
          <w:szCs w:val="24"/>
        </w:rPr>
        <w:t xml:space="preserve"> ."</w:t>
      </w:r>
      <w:r w:rsidR="002E31CA" w:rsidRPr="000D303D">
        <w:rPr>
          <w:rFonts w:ascii="Times New Roman" w:eastAsia="Times New Roman" w:hAnsi="Times New Roman" w:cs="Times New Roman"/>
          <w:szCs w:val="24"/>
        </w:rPr>
        <w:br/>
      </w:r>
      <w:r w:rsidR="002E31CA" w:rsidRPr="000D303D">
        <w:rPr>
          <w:rFonts w:ascii="Times New Roman" w:eastAsia="Times New Roman" w:hAnsi="Times New Roman" w:cs="Times New Roman"/>
          <w:szCs w:val="24"/>
        </w:rPr>
        <w:br/>
        <w:t xml:space="preserve">Rose </w:t>
      </w:r>
      <w:proofErr w:type="spellStart"/>
      <w:r w:rsidR="002E31CA" w:rsidRPr="000D303D">
        <w:rPr>
          <w:rFonts w:ascii="Times New Roman" w:eastAsia="Times New Roman" w:hAnsi="Times New Roman" w:cs="Times New Roman"/>
          <w:szCs w:val="24"/>
        </w:rPr>
        <w:t>Kiden</w:t>
      </w:r>
      <w:proofErr w:type="spellEnd"/>
      <w:r w:rsidR="002E31CA" w:rsidRPr="000D303D">
        <w:rPr>
          <w:rFonts w:ascii="Times New Roman" w:eastAsia="Times New Roman" w:hAnsi="Times New Roman" w:cs="Times New Roman"/>
          <w:szCs w:val="24"/>
        </w:rPr>
        <w:t xml:space="preserve"> one of the survivor leader in </w:t>
      </w:r>
      <w:proofErr w:type="spellStart"/>
      <w:r w:rsidR="002E31CA" w:rsidRPr="000D303D">
        <w:rPr>
          <w:rFonts w:ascii="Times New Roman" w:eastAsia="Times New Roman" w:hAnsi="Times New Roman" w:cs="Times New Roman"/>
          <w:szCs w:val="24"/>
        </w:rPr>
        <w:t>Kabo</w:t>
      </w:r>
      <w:proofErr w:type="spellEnd"/>
      <w:r w:rsidR="002E31CA" w:rsidRPr="000D303D">
        <w:rPr>
          <w:rFonts w:ascii="Times New Roman" w:eastAsia="Times New Roman" w:hAnsi="Times New Roman" w:cs="Times New Roman"/>
          <w:szCs w:val="24"/>
        </w:rPr>
        <w:t xml:space="preserve"> standing in solidarity with Rita </w:t>
      </w:r>
      <w:proofErr w:type="spellStart"/>
      <w:r w:rsidR="002E31CA" w:rsidRPr="000D303D">
        <w:rPr>
          <w:rFonts w:ascii="Times New Roman" w:eastAsia="Times New Roman" w:hAnsi="Times New Roman" w:cs="Times New Roman"/>
          <w:szCs w:val="24"/>
        </w:rPr>
        <w:t>Ropi</w:t>
      </w:r>
      <w:proofErr w:type="spellEnd"/>
      <w:r w:rsidR="002E31CA" w:rsidRPr="000D303D">
        <w:rPr>
          <w:rFonts w:ascii="Times New Roman" w:eastAsia="Times New Roman" w:hAnsi="Times New Roman" w:cs="Times New Roman"/>
          <w:szCs w:val="24"/>
        </w:rPr>
        <w:t xml:space="preserve"> to pursue justice </w:t>
      </w:r>
      <w:r w:rsidR="00671084" w:rsidRPr="000D303D">
        <w:rPr>
          <w:rFonts w:ascii="Times New Roman" w:eastAsia="Times New Roman" w:hAnsi="Times New Roman" w:cs="Times New Roman"/>
          <w:szCs w:val="24"/>
        </w:rPr>
        <w:t>, emphasized the importance of proximity in accessing justice for survivors of sexual violence. "Ensuring access to justice for survivors requires courts to be near them," she stated. "Reduci</w:t>
      </w:r>
      <w:r w:rsidR="009357D0" w:rsidRPr="000D303D">
        <w:rPr>
          <w:rFonts w:ascii="Times New Roman" w:eastAsia="Times New Roman" w:hAnsi="Times New Roman" w:cs="Times New Roman"/>
          <w:szCs w:val="24"/>
        </w:rPr>
        <w:t>ng the</w:t>
      </w:r>
      <w:r w:rsidR="002E31CA" w:rsidRPr="000D303D">
        <w:rPr>
          <w:rFonts w:ascii="Times New Roman" w:eastAsia="Times New Roman" w:hAnsi="Times New Roman" w:cs="Times New Roman"/>
          <w:szCs w:val="24"/>
        </w:rPr>
        <w:t xml:space="preserve"> issue of case backlog within South Sudan will requires at least establishing more GBV courts in other locations.  </w:t>
      </w:r>
      <w:r w:rsidR="00671084" w:rsidRPr="000D303D">
        <w:rPr>
          <w:rFonts w:ascii="Times New Roman" w:eastAsia="Times New Roman" w:hAnsi="Times New Roman" w:cs="Times New Roman"/>
          <w:szCs w:val="24"/>
        </w:rPr>
        <w:br/>
      </w:r>
      <w:r w:rsidR="00671084" w:rsidRPr="000D303D">
        <w:rPr>
          <w:rFonts w:ascii="Times New Roman" w:eastAsia="Times New Roman" w:hAnsi="Times New Roman" w:cs="Times New Roman"/>
          <w:szCs w:val="24"/>
        </w:rPr>
        <w:br/>
      </w:r>
      <w:r w:rsidR="00671084" w:rsidRPr="000D303D">
        <w:rPr>
          <w:rFonts w:ascii="Times New Roman" w:eastAsia="Times New Roman" w:hAnsi="Times New Roman" w:cs="Times New Roman"/>
          <w:szCs w:val="24"/>
        </w:rPr>
        <w:br/>
        <w:t xml:space="preserve">To survivors </w:t>
      </w:r>
      <w:r w:rsidR="008F46F8" w:rsidRPr="000D303D">
        <w:rPr>
          <w:rFonts w:ascii="Times New Roman" w:eastAsia="Times New Roman" w:hAnsi="Times New Roman" w:cs="Times New Roman"/>
          <w:szCs w:val="24"/>
        </w:rPr>
        <w:t xml:space="preserve">like Rita </w:t>
      </w:r>
      <w:proofErr w:type="spellStart"/>
      <w:r w:rsidR="008F46F8" w:rsidRPr="000D303D">
        <w:rPr>
          <w:rFonts w:ascii="Times New Roman" w:eastAsia="Times New Roman" w:hAnsi="Times New Roman" w:cs="Times New Roman"/>
          <w:szCs w:val="24"/>
        </w:rPr>
        <w:t>Ropi</w:t>
      </w:r>
      <w:proofErr w:type="spellEnd"/>
      <w:r w:rsidR="008F46F8" w:rsidRPr="000D303D">
        <w:rPr>
          <w:rFonts w:ascii="Times New Roman" w:eastAsia="Times New Roman" w:hAnsi="Times New Roman" w:cs="Times New Roman"/>
          <w:szCs w:val="24"/>
        </w:rPr>
        <w:t xml:space="preserve">, the distance from </w:t>
      </w:r>
      <w:proofErr w:type="spellStart"/>
      <w:r w:rsidR="008F46F8" w:rsidRPr="000D303D">
        <w:rPr>
          <w:rFonts w:ascii="Times New Roman" w:eastAsia="Times New Roman" w:hAnsi="Times New Roman" w:cs="Times New Roman"/>
          <w:szCs w:val="24"/>
        </w:rPr>
        <w:t>Kabo</w:t>
      </w:r>
      <w:proofErr w:type="spellEnd"/>
      <w:r w:rsidR="008F46F8" w:rsidRPr="000D303D">
        <w:rPr>
          <w:rFonts w:ascii="Times New Roman" w:eastAsia="Times New Roman" w:hAnsi="Times New Roman" w:cs="Times New Roman"/>
          <w:szCs w:val="24"/>
        </w:rPr>
        <w:t xml:space="preserve"> to Juba was economically traumatizing. "Whenever it was approaching to the scheduled date for the case I felt traumatized because of the transport fees</w:t>
      </w:r>
      <w:r w:rsidR="00671084" w:rsidRPr="000D303D">
        <w:rPr>
          <w:rFonts w:ascii="Times New Roman" w:eastAsia="Times New Roman" w:hAnsi="Times New Roman" w:cs="Times New Roman"/>
          <w:szCs w:val="24"/>
        </w:rPr>
        <w:t>" she lamented. "</w:t>
      </w:r>
      <w:r w:rsidR="008F46F8" w:rsidRPr="000D303D">
        <w:rPr>
          <w:rFonts w:ascii="Times New Roman" w:eastAsia="Times New Roman" w:hAnsi="Times New Roman" w:cs="Times New Roman"/>
          <w:szCs w:val="24"/>
        </w:rPr>
        <w:t>F</w:t>
      </w:r>
      <w:r w:rsidR="00671084" w:rsidRPr="000D303D">
        <w:rPr>
          <w:rFonts w:ascii="Times New Roman" w:eastAsia="Times New Roman" w:hAnsi="Times New Roman" w:cs="Times New Roman"/>
          <w:szCs w:val="24"/>
        </w:rPr>
        <w:t>eed</w:t>
      </w:r>
      <w:r w:rsidR="008F46F8" w:rsidRPr="000D303D">
        <w:rPr>
          <w:rFonts w:ascii="Times New Roman" w:eastAsia="Times New Roman" w:hAnsi="Times New Roman" w:cs="Times New Roman"/>
          <w:szCs w:val="24"/>
        </w:rPr>
        <w:t>ing myself and the children was very hard during the days of hearing my case because</w:t>
      </w:r>
      <w:r w:rsidR="007465A9" w:rsidRPr="000D303D">
        <w:rPr>
          <w:rFonts w:ascii="Times New Roman" w:eastAsia="Times New Roman" w:hAnsi="Times New Roman" w:cs="Times New Roman"/>
          <w:szCs w:val="24"/>
        </w:rPr>
        <w:t>,</w:t>
      </w:r>
      <w:r w:rsidR="008F46F8" w:rsidRPr="000D303D">
        <w:rPr>
          <w:rFonts w:ascii="Times New Roman" w:eastAsia="Times New Roman" w:hAnsi="Times New Roman" w:cs="Times New Roman"/>
          <w:szCs w:val="24"/>
        </w:rPr>
        <w:t xml:space="preserve"> I couldn’t run my </w:t>
      </w:r>
      <w:r w:rsidR="007465A9" w:rsidRPr="000D303D">
        <w:rPr>
          <w:rFonts w:ascii="Times New Roman" w:eastAsia="Times New Roman" w:hAnsi="Times New Roman" w:cs="Times New Roman"/>
          <w:szCs w:val="24"/>
        </w:rPr>
        <w:t>dail</w:t>
      </w:r>
      <w:r w:rsidR="008F46F8" w:rsidRPr="000D303D">
        <w:rPr>
          <w:rFonts w:ascii="Times New Roman" w:eastAsia="Times New Roman" w:hAnsi="Times New Roman" w:cs="Times New Roman"/>
          <w:szCs w:val="24"/>
        </w:rPr>
        <w:t>y business where I get what to feed my family on dail</w:t>
      </w:r>
      <w:r w:rsidR="007465A9" w:rsidRPr="000D303D">
        <w:rPr>
          <w:rFonts w:ascii="Times New Roman" w:eastAsia="Times New Roman" w:hAnsi="Times New Roman" w:cs="Times New Roman"/>
          <w:szCs w:val="24"/>
        </w:rPr>
        <w:t>y basis</w:t>
      </w:r>
      <w:r w:rsidR="00671084" w:rsidRPr="000D303D">
        <w:rPr>
          <w:rFonts w:ascii="Times New Roman" w:eastAsia="Times New Roman" w:hAnsi="Times New Roman" w:cs="Times New Roman"/>
          <w:szCs w:val="24"/>
        </w:rPr>
        <w:t>"</w:t>
      </w:r>
      <w:r w:rsidR="007465A9" w:rsidRPr="000D303D">
        <w:rPr>
          <w:rFonts w:ascii="Times New Roman" w:eastAsia="Times New Roman" w:hAnsi="Times New Roman" w:cs="Times New Roman"/>
          <w:szCs w:val="24"/>
        </w:rPr>
        <w:t xml:space="preserve">. </w:t>
      </w:r>
      <w:r w:rsidR="00671084" w:rsidRPr="000D303D">
        <w:rPr>
          <w:rFonts w:ascii="Times New Roman" w:eastAsia="Times New Roman" w:hAnsi="Times New Roman" w:cs="Times New Roman"/>
          <w:szCs w:val="24"/>
        </w:rPr>
        <w:t xml:space="preserve"> The logistical challenges of accessing justice in distant courts often compounded the trauma for survivors, leaving them feeling hopeless an</w:t>
      </w:r>
      <w:r w:rsidR="008F46F8" w:rsidRPr="000D303D">
        <w:rPr>
          <w:rFonts w:ascii="Times New Roman" w:eastAsia="Times New Roman" w:hAnsi="Times New Roman" w:cs="Times New Roman"/>
          <w:szCs w:val="24"/>
        </w:rPr>
        <w:t>d abandoned.</w:t>
      </w:r>
      <w:r w:rsidR="007465A9" w:rsidRPr="000D303D">
        <w:rPr>
          <w:rFonts w:ascii="Times New Roman" w:eastAsia="Times New Roman" w:hAnsi="Times New Roman" w:cs="Times New Roman"/>
          <w:szCs w:val="24"/>
        </w:rPr>
        <w:t xml:space="preserve"> This state of traumatization requires an analytical approach like the idea of mobile court deployment that allow quick disposal of cases and bringing quick justice to survivors</w:t>
      </w:r>
      <w:r w:rsidR="008F46F8" w:rsidRPr="000D303D">
        <w:rPr>
          <w:rFonts w:ascii="Times New Roman" w:eastAsia="Times New Roman" w:hAnsi="Times New Roman" w:cs="Times New Roman"/>
          <w:szCs w:val="24"/>
        </w:rPr>
        <w:br/>
      </w:r>
      <w:r w:rsidR="008F46F8" w:rsidRPr="000D303D">
        <w:rPr>
          <w:rFonts w:ascii="Times New Roman" w:eastAsia="Times New Roman" w:hAnsi="Times New Roman" w:cs="Times New Roman"/>
          <w:szCs w:val="24"/>
        </w:rPr>
        <w:br/>
        <w:t>J</w:t>
      </w:r>
      <w:r w:rsidRPr="000D303D">
        <w:rPr>
          <w:rFonts w:ascii="Times New Roman" w:eastAsia="Times New Roman" w:hAnsi="Times New Roman" w:cs="Times New Roman"/>
          <w:szCs w:val="24"/>
        </w:rPr>
        <w:t>ustice authorities</w:t>
      </w:r>
      <w:r w:rsidR="008F46F8" w:rsidRPr="000D303D">
        <w:rPr>
          <w:rFonts w:ascii="Times New Roman" w:eastAsia="Times New Roman" w:hAnsi="Times New Roman" w:cs="Times New Roman"/>
          <w:szCs w:val="24"/>
        </w:rPr>
        <w:t xml:space="preserve"> like the Director of Juba Central prison and Justice Steven Court of appeal judge at the GBV and Juvenile court</w:t>
      </w:r>
      <w:r w:rsidRPr="000D303D">
        <w:rPr>
          <w:rFonts w:ascii="Times New Roman" w:eastAsia="Times New Roman" w:hAnsi="Times New Roman" w:cs="Times New Roman"/>
          <w:szCs w:val="24"/>
        </w:rPr>
        <w:t xml:space="preserve"> </w:t>
      </w:r>
      <w:r w:rsidR="00671084" w:rsidRPr="000D303D">
        <w:rPr>
          <w:rFonts w:ascii="Times New Roman" w:eastAsia="Times New Roman" w:hAnsi="Times New Roman" w:cs="Times New Roman"/>
          <w:szCs w:val="24"/>
        </w:rPr>
        <w:t xml:space="preserve">expressed </w:t>
      </w:r>
      <w:r w:rsidR="008F46F8" w:rsidRPr="000D303D">
        <w:rPr>
          <w:rFonts w:ascii="Times New Roman" w:eastAsia="Times New Roman" w:hAnsi="Times New Roman" w:cs="Times New Roman"/>
          <w:szCs w:val="24"/>
        </w:rPr>
        <w:t xml:space="preserve"> their </w:t>
      </w:r>
      <w:r w:rsidR="00671084" w:rsidRPr="000D303D">
        <w:rPr>
          <w:rFonts w:ascii="Times New Roman" w:eastAsia="Times New Roman" w:hAnsi="Times New Roman" w:cs="Times New Roman"/>
          <w:szCs w:val="24"/>
        </w:rPr>
        <w:t xml:space="preserve">gratitude to </w:t>
      </w:r>
      <w:r w:rsidR="008F46F8" w:rsidRPr="000D303D">
        <w:rPr>
          <w:rFonts w:ascii="Times New Roman" w:eastAsia="Times New Roman" w:hAnsi="Times New Roman" w:cs="Times New Roman"/>
          <w:szCs w:val="24"/>
        </w:rPr>
        <w:t>STEWARDWOMEN</w:t>
      </w:r>
      <w:r w:rsidR="00671084" w:rsidRPr="000D303D">
        <w:rPr>
          <w:rFonts w:ascii="Times New Roman" w:eastAsia="Times New Roman" w:hAnsi="Times New Roman" w:cs="Times New Roman"/>
          <w:szCs w:val="24"/>
        </w:rPr>
        <w:t xml:space="preserve"> for their support in seeking justice </w:t>
      </w:r>
      <w:r w:rsidRPr="000D303D">
        <w:rPr>
          <w:rFonts w:ascii="Times New Roman" w:eastAsia="Times New Roman" w:hAnsi="Times New Roman" w:cs="Times New Roman"/>
          <w:szCs w:val="24"/>
        </w:rPr>
        <w:t xml:space="preserve">for survivors of Gender Based Violence </w:t>
      </w:r>
      <w:r w:rsidR="00671084" w:rsidRPr="000D303D">
        <w:rPr>
          <w:rFonts w:ascii="Times New Roman" w:eastAsia="Times New Roman" w:hAnsi="Times New Roman" w:cs="Times New Roman"/>
          <w:szCs w:val="24"/>
        </w:rPr>
        <w:t xml:space="preserve">and appealed for regular mobile court sessions </w:t>
      </w:r>
      <w:r w:rsidRPr="000D303D">
        <w:rPr>
          <w:rFonts w:ascii="Times New Roman" w:eastAsia="Times New Roman" w:hAnsi="Times New Roman" w:cs="Times New Roman"/>
          <w:szCs w:val="24"/>
        </w:rPr>
        <w:t xml:space="preserve">to reduce on the case backlog but also </w:t>
      </w:r>
      <w:r w:rsidR="00671084" w:rsidRPr="000D303D">
        <w:rPr>
          <w:rFonts w:ascii="Times New Roman" w:eastAsia="Times New Roman" w:hAnsi="Times New Roman" w:cs="Times New Roman"/>
          <w:szCs w:val="24"/>
        </w:rPr>
        <w:t xml:space="preserve">to </w:t>
      </w:r>
      <w:r w:rsidRPr="000D303D">
        <w:rPr>
          <w:rFonts w:ascii="Times New Roman" w:eastAsia="Times New Roman" w:hAnsi="Times New Roman" w:cs="Times New Roman"/>
          <w:szCs w:val="24"/>
        </w:rPr>
        <w:t>act as a deterrent to other perpetrators with the mindset of committing similar acts</w:t>
      </w:r>
      <w:r w:rsidR="00671084" w:rsidRPr="000D303D">
        <w:rPr>
          <w:rFonts w:ascii="Times New Roman" w:eastAsia="Times New Roman" w:hAnsi="Times New Roman" w:cs="Times New Roman"/>
          <w:szCs w:val="24"/>
        </w:rPr>
        <w:t>.</w:t>
      </w:r>
      <w:r w:rsidRPr="000D303D">
        <w:rPr>
          <w:rFonts w:ascii="Times New Roman" w:eastAsia="Times New Roman" w:hAnsi="Times New Roman" w:cs="Times New Roman"/>
          <w:szCs w:val="24"/>
        </w:rPr>
        <w:t xml:space="preserve"> The Director of the central prison noted that</w:t>
      </w:r>
      <w:r w:rsidR="00671084" w:rsidRPr="000D303D">
        <w:rPr>
          <w:rFonts w:ascii="Times New Roman" w:eastAsia="Times New Roman" w:hAnsi="Times New Roman" w:cs="Times New Roman"/>
          <w:szCs w:val="24"/>
        </w:rPr>
        <w:t xml:space="preserve"> "Those </w:t>
      </w:r>
      <w:r w:rsidRPr="000D303D">
        <w:rPr>
          <w:rFonts w:ascii="Times New Roman" w:eastAsia="Times New Roman" w:hAnsi="Times New Roman" w:cs="Times New Roman"/>
          <w:szCs w:val="24"/>
        </w:rPr>
        <w:t>convicted of serious crimes will serve their sentences to protect the community at large from any risk that may arise because of their actions</w:t>
      </w:r>
      <w:r w:rsidR="00671084" w:rsidRPr="000D303D">
        <w:rPr>
          <w:rFonts w:ascii="Times New Roman" w:eastAsia="Times New Roman" w:hAnsi="Times New Roman" w:cs="Times New Roman"/>
          <w:szCs w:val="24"/>
        </w:rPr>
        <w:t>"</w:t>
      </w:r>
      <w:r w:rsidR="00671084" w:rsidRPr="000D303D">
        <w:rPr>
          <w:rFonts w:ascii="Times New Roman" w:eastAsia="Times New Roman" w:hAnsi="Times New Roman" w:cs="Times New Roman"/>
          <w:szCs w:val="24"/>
        </w:rPr>
        <w:br/>
      </w:r>
      <w:r w:rsidR="00671084" w:rsidRPr="000D303D">
        <w:rPr>
          <w:rFonts w:ascii="Times New Roman" w:eastAsia="Times New Roman" w:hAnsi="Times New Roman" w:cs="Times New Roman"/>
          <w:szCs w:val="24"/>
        </w:rPr>
        <w:br/>
        <w:t>In the face of adversity, the mobi</w:t>
      </w:r>
      <w:r w:rsidR="008F46F8" w:rsidRPr="000D303D">
        <w:rPr>
          <w:rFonts w:ascii="Times New Roman" w:eastAsia="Times New Roman" w:hAnsi="Times New Roman" w:cs="Times New Roman"/>
          <w:szCs w:val="24"/>
        </w:rPr>
        <w:t>le high court sessions in Juba</w:t>
      </w:r>
      <w:r w:rsidR="00671084" w:rsidRPr="000D303D">
        <w:rPr>
          <w:rFonts w:ascii="Times New Roman" w:eastAsia="Times New Roman" w:hAnsi="Times New Roman" w:cs="Times New Roman"/>
          <w:szCs w:val="24"/>
        </w:rPr>
        <w:t xml:space="preserve"> stood as a testament to the power of resilience, collaboration, and compassion. Through their unwavering commitment, organizations like </w:t>
      </w:r>
      <w:r w:rsidR="008F46F8" w:rsidRPr="000D303D">
        <w:rPr>
          <w:rFonts w:ascii="Times New Roman" w:eastAsia="Times New Roman" w:hAnsi="Times New Roman" w:cs="Times New Roman"/>
          <w:szCs w:val="24"/>
        </w:rPr>
        <w:t>STEWARDWOMEN</w:t>
      </w:r>
      <w:r w:rsidR="00671084" w:rsidRPr="000D303D">
        <w:rPr>
          <w:rFonts w:ascii="Times New Roman" w:eastAsia="Times New Roman" w:hAnsi="Times New Roman" w:cs="Times New Roman"/>
          <w:szCs w:val="24"/>
        </w:rPr>
        <w:t xml:space="preserve"> and donors like the British Embassy brought justice to the doorsteps of the marginalized, empowering survivors to reclaim their voices and rebuild their lives. </w:t>
      </w:r>
    </w:p>
    <w:p w:rsidR="00671084" w:rsidRPr="000D303D" w:rsidRDefault="00671084" w:rsidP="000D303D">
      <w:pPr>
        <w:rPr>
          <w:sz w:val="20"/>
        </w:rPr>
      </w:pPr>
    </w:p>
    <w:p w:rsidR="00902A0C" w:rsidRPr="000D303D" w:rsidRDefault="00902A0C" w:rsidP="000D303D">
      <w:pPr>
        <w:rPr>
          <w:sz w:val="20"/>
        </w:rPr>
      </w:pPr>
    </w:p>
    <w:sectPr w:rsidR="00902A0C" w:rsidRPr="000D30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C1"/>
    <w:rsid w:val="000C35AF"/>
    <w:rsid w:val="000D303D"/>
    <w:rsid w:val="00237B7F"/>
    <w:rsid w:val="002E31CA"/>
    <w:rsid w:val="004A455D"/>
    <w:rsid w:val="004B056F"/>
    <w:rsid w:val="006126C1"/>
    <w:rsid w:val="00671084"/>
    <w:rsid w:val="007465A9"/>
    <w:rsid w:val="008F46F8"/>
    <w:rsid w:val="00902A0C"/>
    <w:rsid w:val="009357D0"/>
    <w:rsid w:val="00F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88ACA-ADD9-4CA6-8A9A-3780351C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STEWARDWOMEN</dc:creator>
  <cp:keywords/>
  <dc:description/>
  <cp:lastModifiedBy>PC</cp:lastModifiedBy>
  <cp:revision>9</cp:revision>
  <dcterms:created xsi:type="dcterms:W3CDTF">2025-04-08T11:34:00Z</dcterms:created>
  <dcterms:modified xsi:type="dcterms:W3CDTF">2026-01-22T13:43:00Z</dcterms:modified>
</cp:coreProperties>
</file>